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B" w:rsidRDefault="007A470B" w:rsidP="007A470B">
      <w:pPr>
        <w:shd w:val="clear" w:color="auto" w:fill="FFFFFF"/>
        <w:tabs>
          <w:tab w:val="left" w:pos="4126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ВЫПУСКНИКОВ</w:t>
      </w:r>
    </w:p>
    <w:p w:rsidR="007A470B" w:rsidRPr="007A470B" w:rsidRDefault="007A470B" w:rsidP="007A470B">
      <w:pPr>
        <w:shd w:val="clear" w:color="auto" w:fill="FFFFFF"/>
        <w:spacing w:before="202"/>
        <w:ind w:left="19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C61">
        <w:rPr>
          <w:rFonts w:ascii="Times New Roman" w:hAnsi="Times New Roman" w:cs="Times New Roman"/>
          <w:b/>
          <w:i/>
          <w:iCs/>
          <w:color w:val="000000"/>
          <w:spacing w:val="22"/>
          <w:sz w:val="24"/>
          <w:szCs w:val="24"/>
        </w:rPr>
        <w:t>КАК ВЕСТИ СЕБЯ ВО ВРЕМЯ СДАЧИ ЭКЗАМЕНОВ В ФОРМЕ ЕГЭ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2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Экзаменационные материалы состоят из трех частей, в которых сгруппированы задания разного уровня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сложности. Всегда есть задания, которые ты в силах решить. Задания разрабатываются в соответствии с </w:t>
      </w:r>
      <w:r w:rsidRPr="005B442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программой общеобразовательной школы и отвечают образовательному стандарту. Задания части С отвечают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>более высокому уровню сложности, но соответствуют школьной программе — они доступны для тебя!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left="22" w:right="7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Итак, позади период подготовки. Не пожалей двух-трех минут на то, чтобы привести себя в состояние рав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12"/>
          <w:sz w:val="24"/>
          <w:szCs w:val="24"/>
        </w:rPr>
        <w:t>новесия. Вспомни о ритмическом дыхании, аутогенной тренировке. Подыши, успокойся. Вот и хорошо!</w:t>
      </w:r>
    </w:p>
    <w:p w:rsidR="007A470B" w:rsidRPr="005B442C" w:rsidRDefault="007A470B" w:rsidP="007A470B">
      <w:pPr>
        <w:shd w:val="clear" w:color="auto" w:fill="FFFFFF"/>
        <w:spacing w:before="475" w:after="0" w:line="240" w:lineRule="auto"/>
        <w:ind w:right="5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Будь внимателен!</w:t>
      </w:r>
      <w:r w:rsidRPr="005B442C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начале тестирования тебе сообщат необходимую информацию (как заполнять бланк, </w:t>
      </w:r>
      <w:r w:rsidRPr="005B442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какими буквами писать, как кодировать номер школы и т.п.). От того, насколько ты внимательно запомнишь 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все эти правила, зависит правильность твоих ответов!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58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4"/>
          <w:sz w:val="24"/>
          <w:szCs w:val="24"/>
        </w:rPr>
        <w:t>Соблюдай правила поведения на экзамене!</w:t>
      </w:r>
      <w:r w:rsidRPr="005B442C">
        <w:rPr>
          <w:rFonts w:ascii="Times New Roman" w:hAnsi="Times New Roman" w:cs="Times New Roman"/>
          <w:bCs/>
          <w:iCs/>
          <w:color w:val="000000"/>
          <w:spacing w:val="14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Не выкрикивай с места, если ты хочешь задать вопрос </w:t>
      </w:r>
      <w:r w:rsidRPr="005B442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организатору проведения ЕГЭ в аудитории, подними руку. Твои вопросы не должны касаться содержания зада</w:t>
      </w:r>
      <w:r w:rsidRPr="005B442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ний, тебе ответят только на вопросы, связанные с правилами заполнения регистрационного бланка, или в случае </w:t>
      </w:r>
      <w:r w:rsidRPr="005B442C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возникновения трудностей с тестопакетом (опечатки, непропечатанные буквы, отсутствие текста в бланке и пр.).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0"/>
          <w:sz w:val="24"/>
          <w:szCs w:val="24"/>
        </w:rPr>
        <w:t>Сосредоточься!</w:t>
      </w:r>
      <w:r w:rsidRPr="005B442C">
        <w:rPr>
          <w:rFonts w:ascii="Times New Roman" w:hAnsi="Times New Roman" w:cs="Times New Roman"/>
          <w:bCs/>
          <w:iCs/>
          <w:color w:val="000000"/>
          <w:spacing w:val="10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После заполнения бланка регистрации, когда ты прояснил все непонятные для себя мо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 xml:space="preserve">менты, постарайся сосредоточиться и забыть про окружающих. Для тебя должны существовать только текст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>заданий и часы, регламентирующие время выполнения теста. Торопись не спеша!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>Не бойся!</w:t>
      </w:r>
      <w:r w:rsidRPr="005B442C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Жесткие рамки времени не должны влиять на качество твоих ответов. Перед тем, как вписать 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ответ, перечитай вопрос дважды и убедись, что ты правильно понял, что от тебя требуется.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Начни с легкого!</w:t>
      </w:r>
      <w:r w:rsidRPr="005B442C">
        <w:rPr>
          <w:rFonts w:ascii="Times New Roman" w:hAnsi="Times New Roman" w:cs="Times New Roman"/>
          <w:bCs/>
          <w:iCs/>
          <w:color w:val="000000"/>
          <w:spacing w:val="7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Начни отвечать на те вопросы, в знании которых ты не сомневаешься, не останавливаясь </w:t>
      </w:r>
      <w:r w:rsidRPr="005B442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тех, которые могут вызвать долгие раздумья. Тогда ты успокоишься, голова начнет работать более ясно и 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четко, и ты войдешь в рабочий ритм. Ты как бы освободишься от нервозности, и вся твоя энергия потом будет </w:t>
      </w:r>
      <w:r w:rsidRPr="005B442C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направлена на более трудные вопросы.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Пропускай!</w:t>
      </w:r>
      <w:r w:rsidRPr="005B442C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Надо научиться пропускать трудные или непонятные задания. Помни: в тексте всегда найдутся </w:t>
      </w:r>
      <w:r w:rsidRPr="005B442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такие вопросы, с которыми ты обязательно справишься. Просто глупо недобрать баллов только потому, что ты 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не дошел до «своих» заданий, а застрял на тех, которые вызывают у тебя затруднения.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5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>Читай задание до конца!</w:t>
      </w:r>
      <w:r w:rsidRPr="005B442C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>Спешка не должна приводить к тому, что ты стараешься понять условия зада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13"/>
          <w:sz w:val="24"/>
          <w:szCs w:val="24"/>
        </w:rPr>
        <w:t>ния «по первым словам» и достраиваешь концовку в собственном воображении. Это верный способ совер</w:t>
      </w:r>
      <w:r w:rsidRPr="005B442C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шить досадные ошибки в самых легких вопросах.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Думай только о текущем задании!</w:t>
      </w:r>
      <w:r w:rsidRPr="005B442C">
        <w:rPr>
          <w:rFonts w:ascii="Times New Roman" w:hAnsi="Times New Roman" w:cs="Times New Roman"/>
          <w:bCs/>
          <w:iCs/>
          <w:color w:val="000000"/>
          <w:spacing w:val="7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Когда ты видишь новое задание, забудь все, что было в предыдущем. 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Как правило, задания в тестах не связаны друг с другом, поэтому знания, которые ты применил в одном (уже, </w:t>
      </w:r>
      <w:r w:rsidRPr="005B442C">
        <w:rPr>
          <w:rFonts w:ascii="Times New Roman" w:hAnsi="Times New Roman" w:cs="Times New Roman"/>
          <w:color w:val="000000"/>
          <w:spacing w:val="7"/>
          <w:sz w:val="24"/>
          <w:szCs w:val="24"/>
        </w:rPr>
        <w:t>допустим, решенном тобой), как правило, не помогают, а только мешают сконцентрироваться и правильно ре</w:t>
      </w:r>
      <w:r w:rsidRPr="005B442C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шить новое задание. Этот совет даст тебе и другой бесценный психологический эффект: забудь о неудаче в </w:t>
      </w:r>
      <w:r w:rsidRPr="005B442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прошлом задании (если оно оказалось тебе не по зубам). Думай только о том, что каждое новое задание — это </w:t>
      </w:r>
      <w:r w:rsidRPr="005B442C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шанс набрать баллы.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3"/>
          <w:sz w:val="24"/>
          <w:szCs w:val="24"/>
        </w:rPr>
        <w:t>Исключай!</w:t>
      </w:r>
      <w:r w:rsidRPr="005B442C">
        <w:rPr>
          <w:rFonts w:ascii="Times New Roman" w:hAnsi="Times New Roman" w:cs="Times New Roman"/>
          <w:bCs/>
          <w:iCs/>
          <w:color w:val="000000"/>
          <w:spacing w:val="13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Многие задания можно быстрее решить, если не искать сразу правильный вариант ответа, а 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t>последовательно исключать те, которые явно не подходят. Метод исключения позволяет в итоге сконцентри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13"/>
          <w:sz w:val="24"/>
          <w:szCs w:val="24"/>
        </w:rPr>
        <w:t>ровать внимание всего на одном-двух вариантах, а не на всех пяти-семи (что гораздо труднее).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2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>Запланируй два круга!</w:t>
      </w:r>
      <w:r w:rsidRPr="005B442C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Рассчитай время так, чтобы за две трети всего отведенного времени пройтись по </w:t>
      </w:r>
      <w:r w:rsidRPr="005B442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всем легким, доступным для тебя заданиям (первый круг), тогда ты успеешь набрать максимум баллов на тех </w:t>
      </w:r>
      <w:r w:rsidRPr="005B442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заданиях, в ответах на которые ты уверен, а потом спокойно вернуться и подумать над трудными, которые тебе </w:t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вначале пришлось пропустить (второй круг).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2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lastRenderedPageBreak/>
        <w:t>Угадывай!</w:t>
      </w:r>
      <w:r w:rsidRPr="005B442C">
        <w:rPr>
          <w:rFonts w:ascii="Times New Roman" w:hAnsi="Times New Roman" w:cs="Times New Roman"/>
          <w:bCs/>
          <w:iCs/>
          <w:color w:val="000000"/>
          <w:spacing w:val="9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</w:t>
      </w:r>
      <w:r w:rsidRPr="005B442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вероятность.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3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>Проверяй!</w:t>
      </w:r>
      <w:r w:rsidRPr="005B442C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Обязательно оставь время для проверки своей работы, хотя бы для того, чтобы успеть пробе</w:t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10"/>
          <w:sz w:val="24"/>
          <w:szCs w:val="24"/>
        </w:rPr>
        <w:t>жать глазами ответы и заметить явные ошибки.</w:t>
      </w:r>
    </w:p>
    <w:p w:rsidR="007A470B" w:rsidRPr="005B442C" w:rsidRDefault="007A470B" w:rsidP="007A470B">
      <w:pPr>
        <w:shd w:val="clear" w:color="auto" w:fill="FFFFFF"/>
        <w:spacing w:after="0" w:line="240" w:lineRule="auto"/>
        <w:ind w:right="3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t>Не огорчайся!</w:t>
      </w:r>
      <w:r w:rsidRPr="005B442C">
        <w:rPr>
          <w:rFonts w:ascii="Times New Roman" w:hAnsi="Times New Roman" w:cs="Times New Roman"/>
          <w:bCs/>
          <w:iCs/>
          <w:color w:val="000000"/>
          <w:spacing w:val="9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color w:val="000000"/>
          <w:spacing w:val="9"/>
          <w:sz w:val="24"/>
          <w:szCs w:val="24"/>
        </w:rPr>
        <w:t>Стремись выполнить все задания, но помни, что на практике это не всегда реально. Учиты</w:t>
      </w:r>
      <w:r w:rsidRPr="005B442C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B442C">
        <w:rPr>
          <w:rFonts w:ascii="Times New Roman" w:hAnsi="Times New Roman" w:cs="Times New Roman"/>
          <w:color w:val="000000"/>
          <w:spacing w:val="11"/>
          <w:sz w:val="24"/>
          <w:szCs w:val="24"/>
        </w:rPr>
        <w:t>вай, что количество решенных тобой заданий вполне может оказаться достаточным для хорошей оценки.</w:t>
      </w:r>
    </w:p>
    <w:p w:rsidR="007A470B" w:rsidRPr="009F7C61" w:rsidRDefault="007A470B" w:rsidP="007A470B">
      <w:pPr>
        <w:shd w:val="clear" w:color="auto" w:fill="FFFFFF"/>
        <w:tabs>
          <w:tab w:val="right" w:pos="10080"/>
        </w:tabs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color w:val="000000"/>
          <w:spacing w:val="7"/>
          <w:w w:val="113"/>
          <w:sz w:val="24"/>
          <w:szCs w:val="24"/>
        </w:rPr>
        <w:t>Удачи тебе!</w:t>
      </w:r>
      <w:r>
        <w:rPr>
          <w:rFonts w:ascii="Times New Roman" w:hAnsi="Times New Roman" w:cs="Times New Roman"/>
          <w:b/>
          <w:bCs/>
          <w:color w:val="000000"/>
          <w:spacing w:val="7"/>
          <w:w w:val="113"/>
          <w:sz w:val="24"/>
          <w:szCs w:val="24"/>
        </w:rPr>
        <w:tab/>
      </w:r>
    </w:p>
    <w:p w:rsidR="007A470B" w:rsidRPr="009F7C61" w:rsidRDefault="007A470B" w:rsidP="007A470B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61">
        <w:rPr>
          <w:rFonts w:ascii="Times New Roman" w:hAnsi="Times New Roman" w:cs="Times New Roman"/>
          <w:b/>
          <w:bCs/>
          <w:color w:val="000000"/>
          <w:spacing w:val="-12"/>
          <w:w w:val="113"/>
          <w:sz w:val="24"/>
          <w:szCs w:val="24"/>
        </w:rPr>
        <w:t>ПОМНИ:</w:t>
      </w:r>
    </w:p>
    <w:p w:rsidR="007A470B" w:rsidRPr="005B442C" w:rsidRDefault="007A470B" w:rsidP="007A470B">
      <w:pPr>
        <w:shd w:val="clear" w:color="auto" w:fill="FFFFFF"/>
        <w:spacing w:before="5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 </w:t>
      </w:r>
      <w:r w:rsidRPr="005B442C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ты имеешь </w:t>
      </w:r>
      <w:r w:rsidRPr="009F7C61">
        <w:rPr>
          <w:rFonts w:ascii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>право на подачу апелляции</w:t>
      </w:r>
      <w:r w:rsidRPr="005B442C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 по процедуре </w:t>
      </w:r>
      <w:r w:rsidRPr="005B442C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>проведения экзамена в форме ЕГЭ руководи</w:t>
      </w:r>
      <w:r w:rsidRPr="005B442C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softHyphen/>
      </w:r>
      <w:r w:rsidRPr="005B442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телю пункта проведения экзамена в день выполнения работы, не выходя из пункта проведения экзамена;</w:t>
      </w:r>
    </w:p>
    <w:p w:rsidR="007A470B" w:rsidRDefault="007A470B" w:rsidP="007A470B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iCs/>
          <w:color w:val="000000"/>
          <w:spacing w:val="1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- </w:t>
      </w:r>
      <w:r w:rsidRPr="005B442C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ты имеешь </w:t>
      </w:r>
      <w:r w:rsidRPr="009F7C61">
        <w:rPr>
          <w:rFonts w:ascii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право подать апелляцию</w:t>
      </w:r>
      <w:r w:rsidRPr="005B442C">
        <w:rPr>
          <w:rFonts w:ascii="Times New Roman" w:hAnsi="Times New Roman" w:cs="Times New Roman"/>
          <w:bCs/>
          <w:iCs/>
          <w:color w:val="000000"/>
          <w:spacing w:val="7"/>
          <w:sz w:val="24"/>
          <w:szCs w:val="24"/>
        </w:rPr>
        <w:t xml:space="preserve"> </w:t>
      </w:r>
      <w:r w:rsidRPr="005B442C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в конфликтную комиссию в течение трех дней </w:t>
      </w:r>
      <w:r w:rsidRPr="009F7C61">
        <w:rPr>
          <w:rFonts w:ascii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после объявле</w:t>
      </w:r>
      <w:r w:rsidRPr="009F7C61">
        <w:rPr>
          <w:rFonts w:ascii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softHyphen/>
      </w:r>
      <w:r w:rsidRPr="009F7C61">
        <w:rPr>
          <w:rFonts w:ascii="Times New Roman" w:hAnsi="Times New Roman" w:cs="Times New Roman"/>
          <w:b/>
          <w:bCs/>
          <w:iCs/>
          <w:color w:val="000000"/>
          <w:spacing w:val="16"/>
          <w:sz w:val="24"/>
          <w:szCs w:val="24"/>
        </w:rPr>
        <w:t>ния результата экзамена.</w:t>
      </w:r>
    </w:p>
    <w:p w:rsidR="007A470B" w:rsidRDefault="007A470B" w:rsidP="007A470B">
      <w:pPr>
        <w:spacing w:after="0" w:line="240" w:lineRule="auto"/>
        <w:contextualSpacing/>
      </w:pPr>
    </w:p>
    <w:p w:rsidR="00000000" w:rsidRDefault="007A470B" w:rsidP="007A470B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7A470B" w:rsidRDefault="007A470B" w:rsidP="007A470B">
      <w:pPr>
        <w:spacing w:after="0" w:line="240" w:lineRule="auto"/>
        <w:contextualSpacing/>
      </w:pPr>
    </w:p>
    <w:sectPr w:rsidR="007A470B" w:rsidSect="0003667E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470B"/>
    <w:rsid w:val="007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2016-04-17T18:43:00Z</dcterms:created>
  <dcterms:modified xsi:type="dcterms:W3CDTF">2016-04-17T18:45:00Z</dcterms:modified>
</cp:coreProperties>
</file>